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E8" w:rsidRPr="001874E8" w:rsidRDefault="00194286" w:rsidP="001874E8">
      <w:pPr>
        <w:pStyle w:val="BodyText2"/>
        <w:spacing w:after="120"/>
        <w:ind w:right="-240"/>
        <w:rPr>
          <w:rFonts w:ascii="Impact" w:hAnsi="Impact"/>
          <w:i/>
          <w:sz w:val="52"/>
          <w:szCs w:val="52"/>
        </w:rPr>
      </w:pPr>
      <w:r w:rsidRPr="00194286">
        <w:rPr>
          <w:noProof/>
          <w:sz w:val="22"/>
        </w:rPr>
        <w:pict>
          <v:rect id="_x0000_s1028" style="position:absolute;margin-left:-14.4pt;margin-top:3.6pt;width:495pt;height:73.8pt;z-index:251657728" filled="f" strokecolor="#339" strokeweight="2.25pt"/>
        </w:pict>
      </w:r>
      <w:r w:rsidR="001874E8" w:rsidRPr="00C21039">
        <w:rPr>
          <w:rFonts w:ascii="Arial Black" w:eastAsia="Arial Unicode MS" w:hAnsi="Arial Black" w:cs="Arial Unicode MS"/>
          <w:color w:val="000080"/>
          <w:sz w:val="108"/>
          <w:szCs w:val="108"/>
          <w:vertAlign w:val="superscript"/>
        </w:rPr>
        <w:t>News From</w:t>
      </w:r>
      <w:r w:rsidR="001874E8" w:rsidRPr="001874E8">
        <w:rPr>
          <w:rFonts w:ascii="Impact" w:hAnsi="Impact"/>
          <w:i/>
          <w:sz w:val="52"/>
          <w:szCs w:val="52"/>
        </w:rPr>
        <w:t xml:space="preserve">       </w:t>
      </w:r>
      <w:r w:rsidR="009556AD">
        <w:rPr>
          <w:rFonts w:ascii="Impact" w:hAnsi="Impact"/>
          <w:i/>
          <w:noProof/>
          <w:sz w:val="52"/>
          <w:szCs w:val="52"/>
          <w:lang w:val="en-GB" w:eastAsia="en-GB"/>
        </w:rPr>
        <w:drawing>
          <wp:inline distT="0" distB="0" distL="0" distR="0">
            <wp:extent cx="3124200" cy="962025"/>
            <wp:effectExtent l="19050" t="0" r="0" b="0"/>
            <wp:docPr id="1" name="Picture 1" descr="woodley logowith tag compre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ley logowith tag compress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80F" w:rsidRPr="00FD0776" w:rsidRDefault="0047580F" w:rsidP="00EA5E11">
      <w:pPr>
        <w:pStyle w:val="BodyText2"/>
        <w:spacing w:after="120"/>
        <w:ind w:right="-240"/>
        <w:jc w:val="both"/>
        <w:rPr>
          <w:rFonts w:ascii="Arial" w:hAnsi="Arial" w:cs="Arial"/>
          <w:color w:val="000099"/>
          <w:sz w:val="16"/>
          <w:szCs w:val="16"/>
        </w:rPr>
      </w:pPr>
      <w:r w:rsidRPr="00FD0776">
        <w:rPr>
          <w:rFonts w:ascii="Arial" w:hAnsi="Arial" w:cs="Arial"/>
          <w:color w:val="000099"/>
          <w:sz w:val="22"/>
          <w:szCs w:val="22"/>
        </w:rPr>
        <w:t>FOR IMMEDIATE RELEASE</w:t>
      </w:r>
      <w:r w:rsidR="00194286" w:rsidRPr="00FD0776">
        <w:rPr>
          <w:rFonts w:ascii="Arial" w:hAnsi="Arial" w:cs="Arial"/>
          <w:color w:val="000099"/>
          <w:sz w:val="22"/>
          <w:szCs w:val="22"/>
        </w:rPr>
        <w:fldChar w:fldCharType="begin"/>
      </w:r>
      <w:r w:rsidRPr="00FD0776">
        <w:rPr>
          <w:rFonts w:ascii="Arial" w:hAnsi="Arial" w:cs="Arial"/>
          <w:color w:val="000099"/>
          <w:sz w:val="22"/>
          <w:szCs w:val="22"/>
        </w:rPr>
        <w:instrText xml:space="preserve">PRIVATE </w:instrText>
      </w:r>
      <w:r w:rsidR="00194286" w:rsidRPr="00FD0776">
        <w:rPr>
          <w:rFonts w:ascii="Arial" w:hAnsi="Arial" w:cs="Arial"/>
          <w:color w:val="000099"/>
          <w:sz w:val="22"/>
          <w:szCs w:val="22"/>
        </w:rPr>
        <w:fldChar w:fldCharType="end"/>
      </w:r>
    </w:p>
    <w:p w:rsidR="0047580F" w:rsidRPr="00FD0776" w:rsidRDefault="00EA5E11" w:rsidP="00EA5E11">
      <w:pPr>
        <w:tabs>
          <w:tab w:val="left" w:pos="0"/>
          <w:tab w:val="left" w:pos="360"/>
          <w:tab w:val="left" w:pos="4320"/>
          <w:tab w:val="left" w:pos="5040"/>
        </w:tabs>
        <w:suppressAutoHyphens/>
        <w:ind w:right="-240"/>
        <w:jc w:val="both"/>
        <w:rPr>
          <w:rFonts w:ascii="Arial" w:hAnsi="Arial" w:cs="Arial"/>
          <w:i/>
          <w:color w:val="000099"/>
          <w:sz w:val="22"/>
          <w:szCs w:val="22"/>
        </w:rPr>
      </w:pPr>
      <w:r w:rsidRPr="00FD0776">
        <w:rPr>
          <w:rFonts w:ascii="Arial" w:hAnsi="Arial" w:cs="Arial"/>
          <w:i/>
          <w:color w:val="000099"/>
          <w:sz w:val="22"/>
          <w:szCs w:val="22"/>
        </w:rPr>
        <w:t>Woodley Equipment Co Ltd</w:t>
      </w:r>
    </w:p>
    <w:p w:rsidR="00EA5E11" w:rsidRPr="00FD0776" w:rsidRDefault="00EA5E11" w:rsidP="00EA5E11">
      <w:pPr>
        <w:tabs>
          <w:tab w:val="left" w:pos="0"/>
          <w:tab w:val="left" w:pos="360"/>
          <w:tab w:val="left" w:pos="4320"/>
          <w:tab w:val="left" w:pos="5040"/>
        </w:tabs>
        <w:suppressAutoHyphens/>
        <w:ind w:right="-240"/>
        <w:jc w:val="both"/>
        <w:rPr>
          <w:rFonts w:ascii="Arial" w:hAnsi="Arial" w:cs="Arial"/>
          <w:i/>
          <w:color w:val="000099"/>
          <w:sz w:val="22"/>
          <w:szCs w:val="22"/>
        </w:rPr>
      </w:pPr>
      <w:r w:rsidRPr="00FD0776">
        <w:rPr>
          <w:rFonts w:ascii="Arial" w:hAnsi="Arial" w:cs="Arial"/>
          <w:i/>
          <w:color w:val="000099"/>
          <w:sz w:val="22"/>
          <w:szCs w:val="22"/>
        </w:rPr>
        <w:t>Old Station Park Buildings</w:t>
      </w:r>
    </w:p>
    <w:p w:rsidR="00EA5E11" w:rsidRPr="00FD0776" w:rsidRDefault="00EA5E11" w:rsidP="00EA5E11">
      <w:pPr>
        <w:tabs>
          <w:tab w:val="left" w:pos="0"/>
          <w:tab w:val="left" w:pos="360"/>
          <w:tab w:val="left" w:pos="4320"/>
          <w:tab w:val="left" w:pos="5040"/>
        </w:tabs>
        <w:suppressAutoHyphens/>
        <w:ind w:right="-240"/>
        <w:jc w:val="both"/>
        <w:rPr>
          <w:rFonts w:ascii="Arial" w:hAnsi="Arial" w:cs="Arial"/>
          <w:i/>
          <w:color w:val="000099"/>
          <w:sz w:val="22"/>
          <w:szCs w:val="22"/>
        </w:rPr>
      </w:pPr>
      <w:r w:rsidRPr="00FD0776">
        <w:rPr>
          <w:rFonts w:ascii="Arial" w:hAnsi="Arial" w:cs="Arial"/>
          <w:i/>
          <w:color w:val="000099"/>
          <w:sz w:val="22"/>
          <w:szCs w:val="22"/>
        </w:rPr>
        <w:t>St Johns Street</w:t>
      </w:r>
    </w:p>
    <w:p w:rsidR="00EA5E11" w:rsidRPr="00FD0776" w:rsidRDefault="00EA5E11" w:rsidP="00EA5E11">
      <w:pPr>
        <w:tabs>
          <w:tab w:val="left" w:pos="0"/>
          <w:tab w:val="left" w:pos="360"/>
          <w:tab w:val="left" w:pos="4320"/>
          <w:tab w:val="left" w:pos="5040"/>
        </w:tabs>
        <w:suppressAutoHyphens/>
        <w:ind w:right="-240"/>
        <w:jc w:val="both"/>
        <w:rPr>
          <w:rFonts w:ascii="Arial" w:hAnsi="Arial" w:cs="Arial"/>
          <w:i/>
          <w:color w:val="000099"/>
          <w:sz w:val="22"/>
          <w:szCs w:val="22"/>
        </w:rPr>
      </w:pPr>
      <w:proofErr w:type="spellStart"/>
      <w:r w:rsidRPr="00FD0776">
        <w:rPr>
          <w:rFonts w:ascii="Arial" w:hAnsi="Arial" w:cs="Arial"/>
          <w:i/>
          <w:color w:val="000099"/>
          <w:sz w:val="22"/>
          <w:szCs w:val="22"/>
        </w:rPr>
        <w:t>Horwich</w:t>
      </w:r>
      <w:proofErr w:type="spellEnd"/>
    </w:p>
    <w:p w:rsidR="00EA5E11" w:rsidRPr="00FD0776" w:rsidRDefault="00EA5E11" w:rsidP="00EA5E11">
      <w:pPr>
        <w:tabs>
          <w:tab w:val="left" w:pos="0"/>
          <w:tab w:val="left" w:pos="360"/>
          <w:tab w:val="left" w:pos="4320"/>
          <w:tab w:val="left" w:pos="5040"/>
        </w:tabs>
        <w:suppressAutoHyphens/>
        <w:ind w:right="-240"/>
        <w:jc w:val="both"/>
        <w:rPr>
          <w:rFonts w:ascii="Arial" w:hAnsi="Arial" w:cs="Arial"/>
          <w:i/>
          <w:color w:val="000099"/>
          <w:sz w:val="22"/>
          <w:szCs w:val="22"/>
        </w:rPr>
      </w:pPr>
      <w:r w:rsidRPr="00FD0776">
        <w:rPr>
          <w:rFonts w:ascii="Arial" w:hAnsi="Arial" w:cs="Arial"/>
          <w:i/>
          <w:color w:val="000099"/>
          <w:sz w:val="22"/>
          <w:szCs w:val="22"/>
        </w:rPr>
        <w:t>Bolton</w:t>
      </w:r>
    </w:p>
    <w:p w:rsidR="00EA5E11" w:rsidRPr="00FD0776" w:rsidRDefault="00EA5E11" w:rsidP="00EA5E11">
      <w:pPr>
        <w:tabs>
          <w:tab w:val="left" w:pos="0"/>
          <w:tab w:val="left" w:pos="360"/>
          <w:tab w:val="left" w:pos="4320"/>
          <w:tab w:val="left" w:pos="5040"/>
        </w:tabs>
        <w:suppressAutoHyphens/>
        <w:ind w:right="-240"/>
        <w:jc w:val="both"/>
        <w:rPr>
          <w:rFonts w:ascii="Arial" w:hAnsi="Arial" w:cs="Arial"/>
          <w:i/>
          <w:color w:val="000099"/>
          <w:sz w:val="22"/>
          <w:szCs w:val="22"/>
        </w:rPr>
      </w:pPr>
      <w:proofErr w:type="spellStart"/>
      <w:r w:rsidRPr="00FD0776">
        <w:rPr>
          <w:rFonts w:ascii="Arial" w:hAnsi="Arial" w:cs="Arial"/>
          <w:i/>
          <w:color w:val="000099"/>
          <w:sz w:val="22"/>
          <w:szCs w:val="22"/>
        </w:rPr>
        <w:t>Lancs</w:t>
      </w:r>
      <w:proofErr w:type="spellEnd"/>
    </w:p>
    <w:p w:rsidR="00EA5E11" w:rsidRPr="00FD0776" w:rsidRDefault="00EA5E11" w:rsidP="00EA5E11">
      <w:pPr>
        <w:tabs>
          <w:tab w:val="left" w:pos="0"/>
          <w:tab w:val="left" w:pos="360"/>
          <w:tab w:val="left" w:pos="4320"/>
          <w:tab w:val="left" w:pos="5040"/>
        </w:tabs>
        <w:suppressAutoHyphens/>
        <w:ind w:right="-240"/>
        <w:jc w:val="both"/>
        <w:rPr>
          <w:rFonts w:ascii="Arial" w:hAnsi="Arial" w:cs="Arial"/>
          <w:i/>
          <w:color w:val="000099"/>
          <w:sz w:val="22"/>
          <w:szCs w:val="22"/>
        </w:rPr>
      </w:pPr>
      <w:r w:rsidRPr="00FD0776">
        <w:rPr>
          <w:rFonts w:ascii="Arial" w:hAnsi="Arial" w:cs="Arial"/>
          <w:i/>
          <w:color w:val="000099"/>
          <w:sz w:val="22"/>
          <w:szCs w:val="22"/>
        </w:rPr>
        <w:t>BL6 7NY</w:t>
      </w:r>
    </w:p>
    <w:p w:rsidR="00EA5E11" w:rsidRPr="00FD0776" w:rsidRDefault="00EA5E11" w:rsidP="00EA5E11">
      <w:pPr>
        <w:tabs>
          <w:tab w:val="left" w:pos="0"/>
          <w:tab w:val="left" w:pos="360"/>
          <w:tab w:val="left" w:pos="4320"/>
          <w:tab w:val="left" w:pos="5040"/>
        </w:tabs>
        <w:suppressAutoHyphens/>
        <w:ind w:right="-240"/>
        <w:jc w:val="both"/>
        <w:rPr>
          <w:rFonts w:ascii="Arial" w:hAnsi="Arial" w:cs="Arial"/>
          <w:i/>
          <w:color w:val="000099"/>
          <w:sz w:val="22"/>
          <w:szCs w:val="22"/>
        </w:rPr>
      </w:pPr>
      <w:r w:rsidRPr="00FD0776">
        <w:rPr>
          <w:rFonts w:ascii="Arial" w:hAnsi="Arial" w:cs="Arial"/>
          <w:i/>
          <w:color w:val="000099"/>
          <w:sz w:val="22"/>
          <w:szCs w:val="22"/>
        </w:rPr>
        <w:t>+44 (0)1204 669033</w:t>
      </w:r>
    </w:p>
    <w:p w:rsidR="00EA5E11" w:rsidRDefault="00194286" w:rsidP="00EA5E11">
      <w:pPr>
        <w:tabs>
          <w:tab w:val="left" w:pos="0"/>
          <w:tab w:val="left" w:pos="360"/>
          <w:tab w:val="left" w:pos="4320"/>
          <w:tab w:val="left" w:pos="5040"/>
        </w:tabs>
        <w:suppressAutoHyphens/>
        <w:ind w:right="-240"/>
        <w:jc w:val="both"/>
        <w:rPr>
          <w:rFonts w:ascii="Arial" w:hAnsi="Arial" w:cs="Arial"/>
          <w:i/>
          <w:sz w:val="22"/>
          <w:szCs w:val="22"/>
        </w:rPr>
      </w:pPr>
      <w:hyperlink r:id="rId8" w:history="1">
        <w:r w:rsidR="00EA5E11" w:rsidRPr="00EF343C">
          <w:rPr>
            <w:rStyle w:val="Hyperlink"/>
            <w:rFonts w:ascii="Arial" w:hAnsi="Arial" w:cs="Arial"/>
            <w:i/>
            <w:sz w:val="22"/>
            <w:szCs w:val="22"/>
          </w:rPr>
          <w:t>www.woodleyequipment.com</w:t>
        </w:r>
      </w:hyperlink>
    </w:p>
    <w:p w:rsidR="00D46798" w:rsidRDefault="00D46798" w:rsidP="00EA5E11">
      <w:pPr>
        <w:tabs>
          <w:tab w:val="left" w:pos="0"/>
          <w:tab w:val="left" w:pos="360"/>
          <w:tab w:val="left" w:pos="4320"/>
          <w:tab w:val="left" w:pos="5040"/>
        </w:tabs>
        <w:suppressAutoHyphens/>
        <w:ind w:right="-240"/>
        <w:jc w:val="both"/>
        <w:rPr>
          <w:rFonts w:ascii="Arial" w:hAnsi="Arial" w:cs="Arial"/>
          <w:i/>
          <w:sz w:val="22"/>
          <w:szCs w:val="22"/>
        </w:rPr>
      </w:pPr>
    </w:p>
    <w:p w:rsidR="0015256D" w:rsidRPr="000219C4" w:rsidRDefault="000219C4" w:rsidP="0015256D">
      <w:pPr>
        <w:autoSpaceDE w:val="0"/>
        <w:autoSpaceDN w:val="0"/>
        <w:adjustRightInd w:val="0"/>
        <w:rPr>
          <w:b/>
          <w:color w:val="FF0000"/>
          <w:sz w:val="36"/>
          <w:szCs w:val="36"/>
        </w:rPr>
      </w:pPr>
      <w:proofErr w:type="spellStart"/>
      <w:r>
        <w:rPr>
          <w:rFonts w:ascii="Frutiger-Bold" w:hAnsi="Frutiger-Bold" w:cs="Frutiger-Bold"/>
          <w:b/>
          <w:bCs/>
          <w:color w:val="FF0000"/>
          <w:szCs w:val="24"/>
          <w:lang w:val="en-GB" w:eastAsia="en-GB"/>
        </w:rPr>
        <w:t>epoc</w:t>
      </w:r>
      <w:proofErr w:type="spellEnd"/>
      <w:r>
        <w:rPr>
          <w:rFonts w:ascii="Frutiger-Bold" w:hAnsi="Frutiger-Bold" w:cs="Frutiger-Bold"/>
          <w:b/>
          <w:bCs/>
          <w:color w:val="FF0000"/>
          <w:szCs w:val="24"/>
          <w:lang w:val="en-GB" w:eastAsia="en-GB"/>
        </w:rPr>
        <w:t xml:space="preserve"> COST EFFECTIVE, STATE OF THE ART </w:t>
      </w:r>
      <w:r w:rsidR="00A44A99">
        <w:rPr>
          <w:rFonts w:ascii="Frutiger-Bold" w:hAnsi="Frutiger-Bold" w:cs="Frutiger-Bold"/>
          <w:b/>
          <w:bCs/>
          <w:color w:val="FF0000"/>
          <w:szCs w:val="24"/>
          <w:lang w:val="en-GB" w:eastAsia="en-GB"/>
        </w:rPr>
        <w:t xml:space="preserve">PORTABLE, BLOOD GAS, ELECTROLYTE &amp; CRITICAL CARE ANALYSER </w:t>
      </w:r>
      <w:r w:rsidR="008A2C83">
        <w:rPr>
          <w:rFonts w:ascii="Frutiger-Bold" w:hAnsi="Frutiger-Bold" w:cs="Frutiger-Bold"/>
          <w:b/>
          <w:bCs/>
          <w:color w:val="FF0000"/>
          <w:szCs w:val="24"/>
          <w:lang w:val="en-GB" w:eastAsia="en-GB"/>
        </w:rPr>
        <w:t xml:space="preserve"> </w:t>
      </w:r>
    </w:p>
    <w:p w:rsidR="00752659" w:rsidRPr="009A186D" w:rsidRDefault="00752659" w:rsidP="00752659">
      <w:pPr>
        <w:pBdr>
          <w:bottom w:val="single" w:sz="6" w:space="1" w:color="auto"/>
        </w:pBdr>
        <w:rPr>
          <w:rFonts w:ascii="Arial" w:hAnsi="Arial" w:cs="Arial"/>
          <w:b/>
          <w:color w:val="333399"/>
          <w:sz w:val="12"/>
          <w:szCs w:val="12"/>
        </w:rPr>
      </w:pPr>
    </w:p>
    <w:p w:rsidR="0015256D" w:rsidRPr="0015256D" w:rsidRDefault="0015256D" w:rsidP="00D46798">
      <w:pPr>
        <w:rPr>
          <w:rFonts w:ascii="Arial" w:hAnsi="Arial" w:cs="Arial"/>
          <w:b/>
          <w:color w:val="000099"/>
          <w:sz w:val="20"/>
          <w:lang w:val="en-GB"/>
        </w:rPr>
      </w:pPr>
    </w:p>
    <w:p w:rsidR="0015256D" w:rsidRPr="0015256D" w:rsidRDefault="0015256D" w:rsidP="00D46798">
      <w:pPr>
        <w:rPr>
          <w:rFonts w:ascii="Arial" w:hAnsi="Arial" w:cs="Arial"/>
          <w:b/>
          <w:color w:val="000099"/>
          <w:sz w:val="20"/>
          <w:lang w:val="en-GB"/>
        </w:rPr>
      </w:pPr>
    </w:p>
    <w:p w:rsidR="00F86D1A" w:rsidRPr="0015256D" w:rsidRDefault="000219C4" w:rsidP="00FD7804">
      <w:pPr>
        <w:ind w:right="-240"/>
        <w:rPr>
          <w:rFonts w:ascii="Arial" w:hAnsi="Arial" w:cs="Arial"/>
          <w:b/>
          <w:color w:val="000099"/>
          <w:szCs w:val="24"/>
          <w:lang w:val="en-GB"/>
        </w:rPr>
      </w:pPr>
      <w:proofErr w:type="spellStart"/>
      <w:r>
        <w:rPr>
          <w:rFonts w:ascii="Arial" w:hAnsi="Arial" w:cs="Arial"/>
          <w:b/>
          <w:color w:val="000099"/>
          <w:szCs w:val="24"/>
          <w:lang w:val="en-GB"/>
        </w:rPr>
        <w:t>epoc</w:t>
      </w:r>
      <w:proofErr w:type="spellEnd"/>
      <w:r>
        <w:rPr>
          <w:rFonts w:ascii="Arial" w:hAnsi="Arial" w:cs="Arial"/>
          <w:b/>
          <w:color w:val="000099"/>
          <w:szCs w:val="24"/>
          <w:lang w:val="en-GB"/>
        </w:rPr>
        <w:t xml:space="preserve"> </w:t>
      </w:r>
      <w:r w:rsidR="007246D6">
        <w:rPr>
          <w:rFonts w:ascii="Arial" w:hAnsi="Arial" w:cs="Arial"/>
          <w:b/>
          <w:color w:val="000099"/>
          <w:szCs w:val="24"/>
          <w:lang w:val="en-GB"/>
        </w:rPr>
        <w:t>Hand Held Clinical Care Analysers a</w:t>
      </w:r>
      <w:r w:rsidR="0015256D" w:rsidRPr="0015256D">
        <w:rPr>
          <w:rFonts w:ascii="Arial" w:hAnsi="Arial" w:cs="Arial"/>
          <w:b/>
          <w:color w:val="000099"/>
          <w:szCs w:val="24"/>
          <w:lang w:val="en-GB"/>
        </w:rPr>
        <w:t>re now available exclusively from Woodley Equipment Company Ltd.</w:t>
      </w:r>
    </w:p>
    <w:p w:rsidR="0015256D" w:rsidRPr="0015256D" w:rsidRDefault="0015256D" w:rsidP="00FD7804">
      <w:pPr>
        <w:ind w:right="-240"/>
        <w:rPr>
          <w:rFonts w:ascii="Arial" w:hAnsi="Arial" w:cs="Arial"/>
          <w:color w:val="000099"/>
          <w:szCs w:val="24"/>
          <w:lang w:val="en-GB"/>
        </w:rPr>
      </w:pPr>
    </w:p>
    <w:p w:rsidR="0015256D" w:rsidRPr="00DB0645" w:rsidRDefault="007246D6" w:rsidP="0015256D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DB0645">
        <w:rPr>
          <w:rFonts w:ascii="Arial" w:hAnsi="Arial" w:cs="Arial"/>
          <w:color w:val="0070C0"/>
        </w:rPr>
        <w:t xml:space="preserve">The </w:t>
      </w:r>
      <w:proofErr w:type="spellStart"/>
      <w:r w:rsidRPr="00DB0645">
        <w:rPr>
          <w:rFonts w:ascii="Arial" w:hAnsi="Arial" w:cs="Arial"/>
          <w:color w:val="0070C0"/>
        </w:rPr>
        <w:t>epoc</w:t>
      </w:r>
      <w:proofErr w:type="spellEnd"/>
      <w:r w:rsidRPr="00DB0645">
        <w:rPr>
          <w:rFonts w:ascii="Arial" w:hAnsi="Arial" w:cs="Arial"/>
          <w:color w:val="0070C0"/>
        </w:rPr>
        <w:t xml:space="preserve">, </w:t>
      </w:r>
      <w:r w:rsidR="00242F61">
        <w:rPr>
          <w:rFonts w:ascii="Arial" w:hAnsi="Arial" w:cs="Arial"/>
          <w:color w:val="0070C0"/>
        </w:rPr>
        <w:t>develop</w:t>
      </w:r>
      <w:r w:rsidRPr="00DB0645">
        <w:rPr>
          <w:rFonts w:ascii="Arial" w:hAnsi="Arial" w:cs="Arial"/>
          <w:color w:val="0070C0"/>
        </w:rPr>
        <w:t>e</w:t>
      </w:r>
      <w:r w:rsidR="00242F61">
        <w:rPr>
          <w:rFonts w:ascii="Arial" w:hAnsi="Arial" w:cs="Arial"/>
          <w:color w:val="0070C0"/>
        </w:rPr>
        <w:t xml:space="preserve">d by the founder of the </w:t>
      </w:r>
      <w:proofErr w:type="spellStart"/>
      <w:r w:rsidR="00242F61">
        <w:rPr>
          <w:rFonts w:ascii="Arial" w:hAnsi="Arial" w:cs="Arial"/>
          <w:color w:val="0070C0"/>
        </w:rPr>
        <w:t>i</w:t>
      </w:r>
      <w:proofErr w:type="spellEnd"/>
      <w:r w:rsidR="00242F61">
        <w:rPr>
          <w:rFonts w:ascii="Arial" w:hAnsi="Arial" w:cs="Arial"/>
          <w:color w:val="0070C0"/>
        </w:rPr>
        <w:t xml:space="preserve">-STAT </w:t>
      </w:r>
      <w:proofErr w:type="spellStart"/>
      <w:r w:rsidR="00242F61">
        <w:rPr>
          <w:rFonts w:ascii="Arial" w:hAnsi="Arial" w:cs="Arial"/>
          <w:color w:val="0070C0"/>
        </w:rPr>
        <w:t>analyser</w:t>
      </w:r>
      <w:proofErr w:type="spellEnd"/>
      <w:r w:rsidR="00242F61">
        <w:rPr>
          <w:rFonts w:ascii="Arial" w:hAnsi="Arial" w:cs="Arial"/>
          <w:color w:val="0070C0"/>
        </w:rPr>
        <w:t xml:space="preserve">, is the first wireless point of care testing, solution to use smart card technology </w:t>
      </w:r>
      <w:r w:rsidRPr="00DB0645">
        <w:rPr>
          <w:rFonts w:ascii="Arial" w:hAnsi="Arial" w:cs="Arial"/>
          <w:color w:val="0070C0"/>
        </w:rPr>
        <w:t xml:space="preserve">The </w:t>
      </w:r>
      <w:proofErr w:type="spellStart"/>
      <w:r w:rsidRPr="00DB0645">
        <w:rPr>
          <w:rFonts w:ascii="Arial" w:hAnsi="Arial" w:cs="Arial"/>
          <w:color w:val="0070C0"/>
        </w:rPr>
        <w:t>epoc</w:t>
      </w:r>
      <w:proofErr w:type="spellEnd"/>
      <w:r w:rsidRPr="00DB0645">
        <w:rPr>
          <w:rFonts w:ascii="Arial" w:hAnsi="Arial" w:cs="Arial"/>
          <w:color w:val="0070C0"/>
        </w:rPr>
        <w:t xml:space="preserve"> p</w:t>
      </w:r>
      <w:r w:rsidR="00242F61">
        <w:rPr>
          <w:rFonts w:ascii="Arial" w:hAnsi="Arial" w:cs="Arial"/>
          <w:color w:val="0070C0"/>
        </w:rPr>
        <w:t xml:space="preserve">rovides immediate blood gas, </w:t>
      </w:r>
      <w:r w:rsidRPr="00DB0645">
        <w:rPr>
          <w:rFonts w:ascii="Arial" w:hAnsi="Arial" w:cs="Arial"/>
          <w:color w:val="0070C0"/>
        </w:rPr>
        <w:t>electrolyte</w:t>
      </w:r>
      <w:r w:rsidR="00242F61">
        <w:rPr>
          <w:rFonts w:ascii="Arial" w:hAnsi="Arial" w:cs="Arial"/>
          <w:color w:val="0070C0"/>
        </w:rPr>
        <w:t xml:space="preserve"> and critical care biochemistry results </w:t>
      </w:r>
      <w:r w:rsidRPr="00DB0645">
        <w:rPr>
          <w:rFonts w:ascii="Arial" w:hAnsi="Arial" w:cs="Arial"/>
          <w:color w:val="0070C0"/>
        </w:rPr>
        <w:t xml:space="preserve">directly to a hand held </w:t>
      </w:r>
      <w:r w:rsidR="00242F61">
        <w:rPr>
          <w:rFonts w:ascii="Arial" w:hAnsi="Arial" w:cs="Arial"/>
          <w:color w:val="0070C0"/>
        </w:rPr>
        <w:t xml:space="preserve">PDA (included) and wirelessly interfaces with your in-practice computer. It is a completely affordable </w:t>
      </w:r>
      <w:proofErr w:type="spellStart"/>
      <w:r w:rsidR="00242F61">
        <w:rPr>
          <w:rFonts w:ascii="Arial" w:hAnsi="Arial" w:cs="Arial"/>
          <w:color w:val="0070C0"/>
        </w:rPr>
        <w:t>analyser</w:t>
      </w:r>
      <w:proofErr w:type="spellEnd"/>
      <w:r w:rsidR="00242F61">
        <w:rPr>
          <w:rFonts w:ascii="Arial" w:hAnsi="Arial" w:cs="Arial"/>
          <w:color w:val="0070C0"/>
        </w:rPr>
        <w:t xml:space="preserve"> that is easy to use and </w:t>
      </w:r>
      <w:r w:rsidRPr="00DB0645">
        <w:rPr>
          <w:rFonts w:ascii="Arial" w:hAnsi="Arial" w:cs="Arial"/>
          <w:color w:val="0070C0"/>
        </w:rPr>
        <w:t>requires no refrigeration of consumables.</w:t>
      </w:r>
    </w:p>
    <w:p w:rsidR="007246D6" w:rsidRPr="007246D6" w:rsidRDefault="007246D6" w:rsidP="0015256D">
      <w:pPr>
        <w:autoSpaceDE w:val="0"/>
        <w:autoSpaceDN w:val="0"/>
        <w:adjustRightInd w:val="0"/>
        <w:rPr>
          <w:rFonts w:ascii="Arial" w:hAnsi="Arial" w:cs="Arial"/>
          <w:color w:val="000099"/>
          <w:sz w:val="20"/>
          <w:lang w:val="en-GB" w:eastAsia="en-GB"/>
        </w:rPr>
      </w:pPr>
    </w:p>
    <w:p w:rsidR="0015256D" w:rsidRPr="0015256D" w:rsidRDefault="007246D6" w:rsidP="0015256D">
      <w:pPr>
        <w:autoSpaceDE w:val="0"/>
        <w:autoSpaceDN w:val="0"/>
        <w:adjustRightInd w:val="0"/>
        <w:rPr>
          <w:rFonts w:ascii="Frutiger-Roman" w:hAnsi="Frutiger-Roman" w:cs="Frutiger-Roman"/>
          <w:b/>
          <w:color w:val="000099"/>
          <w:sz w:val="20"/>
          <w:lang w:val="en-GB" w:eastAsia="en-GB"/>
        </w:rPr>
      </w:pPr>
      <w:r>
        <w:rPr>
          <w:rFonts w:ascii="Frutiger-Roman" w:hAnsi="Frutiger-Roman" w:cs="Frutiger-Roman"/>
          <w:b/>
          <w:color w:val="000099"/>
          <w:sz w:val="20"/>
          <w:lang w:val="en-GB" w:eastAsia="en-GB"/>
        </w:rPr>
        <w:t>Key Features</w:t>
      </w:r>
      <w:r w:rsidR="0015256D" w:rsidRPr="0015256D">
        <w:rPr>
          <w:rFonts w:ascii="Frutiger-Roman" w:hAnsi="Frutiger-Roman" w:cs="Frutiger-Roman"/>
          <w:b/>
          <w:color w:val="000099"/>
          <w:sz w:val="20"/>
          <w:lang w:val="en-GB" w:eastAsia="en-GB"/>
        </w:rPr>
        <w:t>:</w:t>
      </w:r>
      <w:r w:rsidR="0015256D" w:rsidRPr="0015256D">
        <w:rPr>
          <w:rFonts w:ascii="Frutiger-Roman" w:hAnsi="Frutiger-Roman" w:cs="Frutiger-Roman"/>
          <w:b/>
          <w:color w:val="000099"/>
          <w:sz w:val="20"/>
          <w:lang w:val="en-GB" w:eastAsia="en-GB"/>
        </w:rPr>
        <w:br/>
      </w:r>
    </w:p>
    <w:p w:rsidR="007246D6" w:rsidRPr="00DB0645" w:rsidRDefault="007246D6" w:rsidP="007246D6">
      <w:pPr>
        <w:pStyle w:val="ListParagraph"/>
        <w:numPr>
          <w:ilvl w:val="0"/>
          <w:numId w:val="4"/>
        </w:numPr>
        <w:rPr>
          <w:color w:val="0070C0"/>
        </w:rPr>
      </w:pPr>
      <w:r w:rsidRPr="00DB0645">
        <w:rPr>
          <w:color w:val="0070C0"/>
        </w:rPr>
        <w:t>Accurate blood gas and electrolyte</w:t>
      </w:r>
      <w:r w:rsidR="003C1771">
        <w:rPr>
          <w:color w:val="0070C0"/>
        </w:rPr>
        <w:t xml:space="preserve"> and critical care biochemistry</w:t>
      </w:r>
      <w:r w:rsidRPr="00DB0645">
        <w:rPr>
          <w:color w:val="0070C0"/>
        </w:rPr>
        <w:t xml:space="preserve"> results in 30 seconds</w:t>
      </w:r>
    </w:p>
    <w:p w:rsidR="007246D6" w:rsidRPr="00DB0645" w:rsidRDefault="007246D6" w:rsidP="007246D6">
      <w:pPr>
        <w:pStyle w:val="ListParagraph"/>
        <w:numPr>
          <w:ilvl w:val="0"/>
          <w:numId w:val="4"/>
        </w:numPr>
        <w:rPr>
          <w:color w:val="0070C0"/>
        </w:rPr>
      </w:pPr>
      <w:r w:rsidRPr="00DB0645">
        <w:rPr>
          <w:color w:val="0070C0"/>
        </w:rPr>
        <w:t>Room temperature cartridge storage</w:t>
      </w:r>
    </w:p>
    <w:p w:rsidR="007246D6" w:rsidRPr="00DB0645" w:rsidRDefault="003C1771" w:rsidP="007246D6">
      <w:pPr>
        <w:pStyle w:val="ListParagraph"/>
        <w:numPr>
          <w:ilvl w:val="0"/>
          <w:numId w:val="4"/>
        </w:numPr>
        <w:rPr>
          <w:color w:val="0070C0"/>
        </w:rPr>
      </w:pPr>
      <w:r>
        <w:rPr>
          <w:color w:val="0070C0"/>
        </w:rPr>
        <w:t>100µl</w:t>
      </w:r>
      <w:r w:rsidR="007246D6" w:rsidRPr="00DB0645">
        <w:rPr>
          <w:color w:val="0070C0"/>
        </w:rPr>
        <w:t xml:space="preserve"> sample volume, eliminating overfill issues</w:t>
      </w:r>
    </w:p>
    <w:p w:rsidR="007246D6" w:rsidRPr="00DB0645" w:rsidRDefault="007246D6" w:rsidP="007246D6">
      <w:pPr>
        <w:pStyle w:val="ListParagraph"/>
        <w:numPr>
          <w:ilvl w:val="0"/>
          <w:numId w:val="4"/>
        </w:numPr>
        <w:rPr>
          <w:color w:val="0070C0"/>
        </w:rPr>
      </w:pPr>
      <w:r w:rsidRPr="00DB0645">
        <w:rPr>
          <w:color w:val="0070C0"/>
        </w:rPr>
        <w:t xml:space="preserve">Wireless system that interfaces to </w:t>
      </w:r>
      <w:r w:rsidR="003C1771">
        <w:rPr>
          <w:color w:val="0070C0"/>
        </w:rPr>
        <w:t>an electronic data manager (EDM) and Bluetooth printer</w:t>
      </w:r>
    </w:p>
    <w:p w:rsidR="007246D6" w:rsidRPr="00DB0645" w:rsidRDefault="007246D6" w:rsidP="007246D6">
      <w:pPr>
        <w:pStyle w:val="ListParagraph"/>
        <w:numPr>
          <w:ilvl w:val="0"/>
          <w:numId w:val="4"/>
        </w:numPr>
        <w:rPr>
          <w:color w:val="0070C0"/>
        </w:rPr>
      </w:pPr>
      <w:r w:rsidRPr="00DB0645">
        <w:rPr>
          <w:color w:val="0070C0"/>
        </w:rPr>
        <w:t>Easy to use with touch screen technology</w:t>
      </w:r>
    </w:p>
    <w:p w:rsidR="007246D6" w:rsidRPr="00DB0645" w:rsidRDefault="007246D6" w:rsidP="007246D6">
      <w:pPr>
        <w:pStyle w:val="ListParagraph"/>
        <w:numPr>
          <w:ilvl w:val="0"/>
          <w:numId w:val="4"/>
        </w:numPr>
        <w:rPr>
          <w:color w:val="0070C0"/>
        </w:rPr>
      </w:pPr>
      <w:r w:rsidRPr="00DB0645">
        <w:rPr>
          <w:color w:val="0070C0"/>
        </w:rPr>
        <w:t>Ready to use at anytime, anywhere (in-practice, operations, equine/farm yard)</w:t>
      </w:r>
    </w:p>
    <w:p w:rsidR="007246D6" w:rsidRPr="00DB0645" w:rsidRDefault="007246D6" w:rsidP="007246D6">
      <w:pPr>
        <w:pStyle w:val="ListParagraph"/>
        <w:numPr>
          <w:ilvl w:val="0"/>
          <w:numId w:val="4"/>
        </w:numPr>
        <w:rPr>
          <w:color w:val="0070C0"/>
        </w:rPr>
      </w:pPr>
      <w:r w:rsidRPr="00DB0645">
        <w:rPr>
          <w:color w:val="0070C0"/>
        </w:rPr>
        <w:t>Integrated calibration and quality checks</w:t>
      </w:r>
    </w:p>
    <w:p w:rsidR="007246D6" w:rsidRPr="00DB0645" w:rsidRDefault="007246D6" w:rsidP="007246D6">
      <w:pPr>
        <w:pStyle w:val="ListParagraph"/>
        <w:numPr>
          <w:ilvl w:val="0"/>
          <w:numId w:val="4"/>
        </w:numPr>
        <w:rPr>
          <w:color w:val="0070C0"/>
        </w:rPr>
      </w:pPr>
      <w:r w:rsidRPr="00DB0645">
        <w:rPr>
          <w:color w:val="0070C0"/>
        </w:rPr>
        <w:t>Bar-coded smart cards for error free identification</w:t>
      </w:r>
    </w:p>
    <w:p w:rsidR="007246D6" w:rsidRPr="00DB0645" w:rsidRDefault="007246D6" w:rsidP="007246D6">
      <w:pPr>
        <w:pStyle w:val="ListParagraph"/>
        <w:numPr>
          <w:ilvl w:val="0"/>
          <w:numId w:val="4"/>
        </w:numPr>
        <w:rPr>
          <w:color w:val="0070C0"/>
        </w:rPr>
      </w:pPr>
      <w:r w:rsidRPr="00DB0645">
        <w:rPr>
          <w:color w:val="0070C0"/>
        </w:rPr>
        <w:t>2000 patient results storage on analyser</w:t>
      </w:r>
    </w:p>
    <w:p w:rsidR="0015256D" w:rsidRDefault="007246D6" w:rsidP="007351ED">
      <w:pPr>
        <w:pStyle w:val="ListParagraph"/>
        <w:numPr>
          <w:ilvl w:val="0"/>
          <w:numId w:val="4"/>
        </w:numPr>
        <w:rPr>
          <w:color w:val="0070C0"/>
        </w:rPr>
      </w:pPr>
      <w:r w:rsidRPr="00DB0645">
        <w:rPr>
          <w:color w:val="0070C0"/>
        </w:rPr>
        <w:t>Ability to input all patient data, temperature and even ventilator settings</w:t>
      </w:r>
    </w:p>
    <w:p w:rsidR="003C1771" w:rsidRDefault="003C1771" w:rsidP="007351ED">
      <w:pPr>
        <w:pStyle w:val="ListParagraph"/>
        <w:numPr>
          <w:ilvl w:val="0"/>
          <w:numId w:val="4"/>
        </w:numPr>
        <w:rPr>
          <w:color w:val="0070C0"/>
        </w:rPr>
      </w:pPr>
      <w:r>
        <w:rPr>
          <w:color w:val="0070C0"/>
        </w:rPr>
        <w:t>New parameters continually being developed</w:t>
      </w:r>
    </w:p>
    <w:p w:rsidR="00A44A99" w:rsidRPr="00A44A99" w:rsidRDefault="00A44A99" w:rsidP="00A44A99">
      <w:pPr>
        <w:rPr>
          <w:color w:val="0070C0"/>
        </w:rPr>
      </w:pPr>
    </w:p>
    <w:p w:rsidR="00B77F8A" w:rsidRPr="003C1771" w:rsidRDefault="00A44A99" w:rsidP="00304195">
      <w:pPr>
        <w:ind w:right="-240"/>
        <w:jc w:val="center"/>
        <w:rPr>
          <w:rFonts w:ascii="Frutiger-Roman" w:hAnsi="Frutiger-Roman" w:cs="Frutiger-Roman"/>
          <w:b/>
          <w:color w:val="000099"/>
          <w:sz w:val="28"/>
          <w:szCs w:val="28"/>
          <w:lang w:val="en-GB" w:eastAsia="en-GB"/>
        </w:rPr>
      </w:pPr>
      <w:r w:rsidRPr="003C1771">
        <w:rPr>
          <w:rFonts w:ascii="Frutiger-Roman" w:hAnsi="Frutiger-Roman" w:cs="Frutiger-Roman"/>
          <w:b/>
          <w:color w:val="000099"/>
          <w:sz w:val="28"/>
          <w:szCs w:val="28"/>
          <w:lang w:val="en-GB" w:eastAsia="en-GB"/>
        </w:rPr>
        <w:lastRenderedPageBreak/>
        <w:t xml:space="preserve">Now you can upgrade your portable critical care analyser to the very latest technology, so don’t miss the brilliant trade in offer </w:t>
      </w:r>
      <w:r w:rsidR="00987495" w:rsidRPr="003C1771">
        <w:rPr>
          <w:rFonts w:ascii="Frutiger-Roman" w:hAnsi="Frutiger-Roman" w:cs="Frutiger-Roman"/>
          <w:b/>
          <w:color w:val="000099"/>
          <w:sz w:val="28"/>
          <w:szCs w:val="28"/>
          <w:lang w:val="en-GB" w:eastAsia="en-GB"/>
        </w:rPr>
        <w:t>for</w:t>
      </w:r>
      <w:r w:rsidR="00304195">
        <w:rPr>
          <w:rFonts w:ascii="Frutiger-Roman" w:hAnsi="Frutiger-Roman" w:cs="Frutiger-Roman"/>
          <w:b/>
          <w:color w:val="000099"/>
          <w:sz w:val="28"/>
          <w:szCs w:val="28"/>
          <w:lang w:val="en-GB" w:eastAsia="en-GB"/>
        </w:rPr>
        <w:t xml:space="preserve"> your            </w:t>
      </w:r>
      <w:proofErr w:type="spellStart"/>
      <w:r w:rsidR="00304195">
        <w:rPr>
          <w:rFonts w:ascii="Frutiger-Roman" w:hAnsi="Frutiger-Roman" w:cs="Frutiger-Roman"/>
          <w:b/>
          <w:color w:val="000099"/>
          <w:sz w:val="28"/>
          <w:szCs w:val="28"/>
          <w:lang w:val="en-GB" w:eastAsia="en-GB"/>
        </w:rPr>
        <w:t>i</w:t>
      </w:r>
      <w:proofErr w:type="spellEnd"/>
      <w:r w:rsidR="00304195">
        <w:rPr>
          <w:rFonts w:ascii="Frutiger-Roman" w:hAnsi="Frutiger-Roman" w:cs="Frutiger-Roman"/>
          <w:b/>
          <w:color w:val="000099"/>
          <w:sz w:val="28"/>
          <w:szCs w:val="28"/>
          <w:lang w:val="en-GB" w:eastAsia="en-GB"/>
        </w:rPr>
        <w:t>-</w:t>
      </w:r>
      <w:r w:rsidRPr="003C1771">
        <w:rPr>
          <w:rFonts w:ascii="Frutiger-Roman" w:hAnsi="Frutiger-Roman" w:cs="Frutiger-Roman"/>
          <w:b/>
          <w:color w:val="000099"/>
          <w:sz w:val="28"/>
          <w:szCs w:val="28"/>
          <w:lang w:val="en-GB" w:eastAsia="en-GB"/>
        </w:rPr>
        <w:t>STAT System</w:t>
      </w:r>
    </w:p>
    <w:p w:rsidR="00A44A99" w:rsidRPr="0015256D" w:rsidRDefault="00A44A99" w:rsidP="00A44A99">
      <w:pPr>
        <w:ind w:right="-240"/>
        <w:rPr>
          <w:rFonts w:ascii="Arial" w:hAnsi="Arial" w:cs="Arial"/>
          <w:color w:val="000099"/>
          <w:szCs w:val="24"/>
        </w:rPr>
      </w:pPr>
    </w:p>
    <w:p w:rsidR="00B32C7B" w:rsidRPr="000504A9" w:rsidRDefault="00B32C7B" w:rsidP="00FD7804">
      <w:pPr>
        <w:rPr>
          <w:rFonts w:ascii="Arial" w:hAnsi="Arial" w:cs="Arial"/>
          <w:b/>
          <w:color w:val="000099"/>
          <w:sz w:val="20"/>
        </w:rPr>
      </w:pPr>
      <w:r w:rsidRPr="000504A9">
        <w:rPr>
          <w:rFonts w:ascii="Arial" w:hAnsi="Arial" w:cs="Arial"/>
          <w:b/>
          <w:color w:val="000099"/>
          <w:sz w:val="20"/>
        </w:rPr>
        <w:t xml:space="preserve">For </w:t>
      </w:r>
      <w:r w:rsidR="00DB0E45" w:rsidRPr="000504A9">
        <w:rPr>
          <w:rFonts w:ascii="Arial" w:hAnsi="Arial" w:cs="Arial"/>
          <w:b/>
          <w:color w:val="000099"/>
          <w:sz w:val="20"/>
        </w:rPr>
        <w:t xml:space="preserve">a </w:t>
      </w:r>
      <w:r w:rsidR="00877B94">
        <w:rPr>
          <w:rFonts w:ascii="Arial" w:hAnsi="Arial" w:cs="Arial"/>
          <w:b/>
          <w:color w:val="000099"/>
          <w:sz w:val="20"/>
        </w:rPr>
        <w:t xml:space="preserve">more information on </w:t>
      </w:r>
      <w:r w:rsidR="00304195" w:rsidRPr="000504A9">
        <w:rPr>
          <w:rFonts w:ascii="Arial" w:hAnsi="Arial" w:cs="Arial"/>
          <w:b/>
          <w:color w:val="000099"/>
          <w:sz w:val="20"/>
        </w:rPr>
        <w:t>the</w:t>
      </w:r>
      <w:r w:rsidR="0015256D" w:rsidRPr="000504A9">
        <w:rPr>
          <w:rFonts w:ascii="Arial" w:hAnsi="Arial" w:cs="Arial"/>
          <w:b/>
          <w:color w:val="000099"/>
          <w:sz w:val="20"/>
        </w:rPr>
        <w:t xml:space="preserve"> </w:t>
      </w:r>
      <w:proofErr w:type="spellStart"/>
      <w:r w:rsidR="00304195">
        <w:rPr>
          <w:rFonts w:ascii="Arial" w:hAnsi="Arial" w:cs="Arial"/>
          <w:b/>
          <w:color w:val="000099"/>
          <w:sz w:val="20"/>
        </w:rPr>
        <w:t>epoc</w:t>
      </w:r>
      <w:proofErr w:type="spellEnd"/>
      <w:r w:rsidR="00304195">
        <w:rPr>
          <w:rFonts w:ascii="Arial" w:hAnsi="Arial" w:cs="Arial"/>
          <w:b/>
          <w:color w:val="000099"/>
          <w:sz w:val="20"/>
        </w:rPr>
        <w:t xml:space="preserve"> Blood Gas </w:t>
      </w:r>
      <w:proofErr w:type="spellStart"/>
      <w:r w:rsidR="00304195">
        <w:rPr>
          <w:rFonts w:ascii="Arial" w:hAnsi="Arial" w:cs="Arial"/>
          <w:b/>
          <w:color w:val="000099"/>
          <w:sz w:val="20"/>
        </w:rPr>
        <w:t>A</w:t>
      </w:r>
      <w:r w:rsidR="00877B94">
        <w:rPr>
          <w:rFonts w:ascii="Arial" w:hAnsi="Arial" w:cs="Arial"/>
          <w:b/>
          <w:color w:val="000099"/>
          <w:sz w:val="20"/>
        </w:rPr>
        <w:t>nalyser</w:t>
      </w:r>
      <w:proofErr w:type="spellEnd"/>
      <w:r w:rsidR="00877B94">
        <w:rPr>
          <w:rFonts w:ascii="Arial" w:hAnsi="Arial" w:cs="Arial"/>
          <w:b/>
          <w:color w:val="000099"/>
          <w:sz w:val="20"/>
        </w:rPr>
        <w:t xml:space="preserve"> p</w:t>
      </w:r>
      <w:r w:rsidR="00FD0776">
        <w:rPr>
          <w:rFonts w:ascii="Arial" w:hAnsi="Arial" w:cs="Arial"/>
          <w:b/>
          <w:color w:val="000099"/>
          <w:sz w:val="20"/>
        </w:rPr>
        <w:t xml:space="preserve">lease </w:t>
      </w:r>
      <w:r w:rsidRPr="000504A9">
        <w:rPr>
          <w:rFonts w:ascii="Arial" w:hAnsi="Arial" w:cs="Arial"/>
          <w:b/>
          <w:color w:val="000099"/>
          <w:sz w:val="20"/>
        </w:rPr>
        <w:t xml:space="preserve">email </w:t>
      </w:r>
      <w:hyperlink r:id="rId9" w:history="1">
        <w:r w:rsidRPr="000504A9">
          <w:rPr>
            <w:rStyle w:val="Hyperlink"/>
            <w:rFonts w:ascii="Arial" w:hAnsi="Arial" w:cs="Arial"/>
            <w:b/>
            <w:color w:val="000099"/>
            <w:sz w:val="20"/>
          </w:rPr>
          <w:t>sales@woodleyequipment.com</w:t>
        </w:r>
      </w:hyperlink>
      <w:r w:rsidRPr="000504A9">
        <w:rPr>
          <w:rFonts w:ascii="Arial" w:hAnsi="Arial" w:cs="Arial"/>
          <w:b/>
          <w:color w:val="000099"/>
          <w:sz w:val="20"/>
        </w:rPr>
        <w:t xml:space="preserve"> or call </w:t>
      </w:r>
      <w:r w:rsidR="00DB0E45" w:rsidRPr="000504A9">
        <w:rPr>
          <w:rFonts w:ascii="Arial" w:hAnsi="Arial" w:cs="Arial"/>
          <w:b/>
          <w:color w:val="000099"/>
          <w:sz w:val="20"/>
        </w:rPr>
        <w:t xml:space="preserve">our customer service team on </w:t>
      </w:r>
      <w:r w:rsidRPr="000504A9">
        <w:rPr>
          <w:rFonts w:ascii="Arial" w:hAnsi="Arial" w:cs="Arial"/>
          <w:b/>
          <w:color w:val="000099"/>
          <w:sz w:val="20"/>
        </w:rPr>
        <w:t>+44 (0)1204 669033</w:t>
      </w:r>
      <w:r w:rsidR="009A186D" w:rsidRPr="000504A9">
        <w:rPr>
          <w:rFonts w:ascii="Arial" w:hAnsi="Arial" w:cs="Arial"/>
          <w:b/>
          <w:color w:val="000099"/>
          <w:sz w:val="20"/>
        </w:rPr>
        <w:t>~Option 1</w:t>
      </w:r>
    </w:p>
    <w:p w:rsidR="00E37D20" w:rsidRPr="000504A9" w:rsidRDefault="00E37D20" w:rsidP="00FD7804">
      <w:pPr>
        <w:rPr>
          <w:rFonts w:ascii="Arial" w:hAnsi="Arial" w:cs="Arial"/>
          <w:b/>
          <w:color w:val="000099"/>
          <w:sz w:val="20"/>
        </w:rPr>
      </w:pPr>
    </w:p>
    <w:p w:rsidR="00877B94" w:rsidRDefault="00E37D20" w:rsidP="00FD7804">
      <w:pPr>
        <w:rPr>
          <w:rFonts w:ascii="Arial" w:hAnsi="Arial" w:cs="Arial"/>
          <w:b/>
          <w:color w:val="000099"/>
          <w:sz w:val="20"/>
        </w:rPr>
      </w:pPr>
      <w:r w:rsidRPr="000504A9">
        <w:rPr>
          <w:rFonts w:ascii="Arial" w:hAnsi="Arial" w:cs="Arial"/>
          <w:b/>
          <w:color w:val="000099"/>
          <w:sz w:val="20"/>
        </w:rPr>
        <w:t xml:space="preserve">Alternatively visit our website to see our products, </w:t>
      </w:r>
      <w:r w:rsidR="008A2982" w:rsidRPr="000504A9">
        <w:rPr>
          <w:rFonts w:ascii="Arial" w:hAnsi="Arial" w:cs="Arial"/>
          <w:b/>
          <w:color w:val="000099"/>
          <w:sz w:val="20"/>
        </w:rPr>
        <w:t>recent news, download literature or to receive</w:t>
      </w:r>
      <w:r w:rsidR="00877B94">
        <w:rPr>
          <w:rFonts w:ascii="Arial" w:hAnsi="Arial" w:cs="Arial"/>
          <w:b/>
          <w:color w:val="000099"/>
          <w:sz w:val="20"/>
        </w:rPr>
        <w:t xml:space="preserve"> technical support </w:t>
      </w:r>
      <w:hyperlink r:id="rId10" w:history="1">
        <w:r w:rsidR="00877B94" w:rsidRPr="00FF6185">
          <w:rPr>
            <w:rStyle w:val="Hyperlink"/>
            <w:rFonts w:ascii="Arial" w:hAnsi="Arial" w:cs="Arial"/>
            <w:b/>
            <w:sz w:val="20"/>
          </w:rPr>
          <w:t>www.woodleyequipment.com</w:t>
        </w:r>
      </w:hyperlink>
    </w:p>
    <w:p w:rsidR="00877B94" w:rsidRDefault="00877B94" w:rsidP="00FD7804">
      <w:pPr>
        <w:rPr>
          <w:rFonts w:ascii="Arial" w:hAnsi="Arial" w:cs="Arial"/>
          <w:b/>
          <w:color w:val="000099"/>
          <w:sz w:val="20"/>
        </w:rPr>
      </w:pPr>
    </w:p>
    <w:p w:rsidR="00877B94" w:rsidRDefault="00877B94" w:rsidP="00FD7804">
      <w:pPr>
        <w:rPr>
          <w:rFonts w:ascii="Arial" w:hAnsi="Arial" w:cs="Arial"/>
          <w:b/>
          <w:color w:val="000099"/>
          <w:sz w:val="20"/>
        </w:rPr>
      </w:pPr>
    </w:p>
    <w:p w:rsidR="00FD4CBF" w:rsidRPr="000504A9" w:rsidRDefault="00877B94" w:rsidP="00FD7804">
      <w:pPr>
        <w:rPr>
          <w:color w:val="000099"/>
          <w:sz w:val="20"/>
        </w:rPr>
      </w:pPr>
      <w:r>
        <w:rPr>
          <w:rFonts w:ascii="Arial" w:hAnsi="Arial" w:cs="Arial"/>
          <w:b/>
          <w:color w:val="000099"/>
          <w:sz w:val="20"/>
        </w:rPr>
        <w:t xml:space="preserve">                                     </w:t>
      </w:r>
      <w:r w:rsidR="00FD5E13">
        <w:rPr>
          <w:noProof/>
          <w:color w:val="000099"/>
          <w:sz w:val="20"/>
          <w:lang w:val="en-GB" w:eastAsia="en-GB"/>
        </w:rPr>
        <w:drawing>
          <wp:inline distT="0" distB="0" distL="0" distR="0">
            <wp:extent cx="3305175" cy="2754313"/>
            <wp:effectExtent l="19050" t="0" r="9525" b="0"/>
            <wp:docPr id="2" name="Picture 1" descr="EPOC_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OC_Famil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75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E45" w:rsidRPr="000504A9" w:rsidRDefault="00DB0E45" w:rsidP="00FD7804">
      <w:pPr>
        <w:rPr>
          <w:color w:val="333399"/>
          <w:sz w:val="20"/>
        </w:rPr>
      </w:pPr>
    </w:p>
    <w:p w:rsidR="00DB0E45" w:rsidRDefault="00DB0E45" w:rsidP="00FD7804">
      <w:pPr>
        <w:rPr>
          <w:color w:val="333399"/>
          <w:szCs w:val="24"/>
        </w:rPr>
      </w:pPr>
    </w:p>
    <w:sectPr w:rsidR="00DB0E45" w:rsidSect="0047580F">
      <w:footerReference w:type="default" r:id="rId12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771" w:rsidRDefault="003C1771">
      <w:r>
        <w:separator/>
      </w:r>
    </w:p>
  </w:endnote>
  <w:endnote w:type="continuationSeparator" w:id="1">
    <w:p w:rsidR="003C1771" w:rsidRDefault="003C1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71" w:rsidRDefault="003C1771">
    <w:pPr>
      <w:pStyle w:val="Footer"/>
      <w:tabs>
        <w:tab w:val="clear" w:pos="4320"/>
        <w:tab w:val="clear" w:pos="8640"/>
        <w:tab w:val="right" w:pos="9180"/>
      </w:tabs>
      <w:rPr>
        <w:i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771" w:rsidRDefault="003C1771">
      <w:r>
        <w:separator/>
      </w:r>
    </w:p>
  </w:footnote>
  <w:footnote w:type="continuationSeparator" w:id="1">
    <w:p w:rsidR="003C1771" w:rsidRDefault="003C1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1E5B"/>
    <w:multiLevelType w:val="hybridMultilevel"/>
    <w:tmpl w:val="93162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C01648"/>
    <w:multiLevelType w:val="hybridMultilevel"/>
    <w:tmpl w:val="203C224E"/>
    <w:lvl w:ilvl="0" w:tplc="4E34AB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EB01D0"/>
    <w:multiLevelType w:val="hybridMultilevel"/>
    <w:tmpl w:val="6F6C1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B11AB7"/>
    <w:multiLevelType w:val="hybridMultilevel"/>
    <w:tmpl w:val="3D649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80F"/>
    <w:rsid w:val="000219C4"/>
    <w:rsid w:val="000504A9"/>
    <w:rsid w:val="00072ADE"/>
    <w:rsid w:val="00090268"/>
    <w:rsid w:val="00101436"/>
    <w:rsid w:val="0015256D"/>
    <w:rsid w:val="001874E8"/>
    <w:rsid w:val="00194286"/>
    <w:rsid w:val="001A5DB8"/>
    <w:rsid w:val="0020490B"/>
    <w:rsid w:val="00221E8F"/>
    <w:rsid w:val="00242F61"/>
    <w:rsid w:val="002A2F19"/>
    <w:rsid w:val="002D4712"/>
    <w:rsid w:val="002E0D24"/>
    <w:rsid w:val="00304195"/>
    <w:rsid w:val="00316CDF"/>
    <w:rsid w:val="003A319C"/>
    <w:rsid w:val="003C1771"/>
    <w:rsid w:val="00433FDA"/>
    <w:rsid w:val="004449C3"/>
    <w:rsid w:val="0047580F"/>
    <w:rsid w:val="004B04B7"/>
    <w:rsid w:val="004E3194"/>
    <w:rsid w:val="00553505"/>
    <w:rsid w:val="00566AA5"/>
    <w:rsid w:val="00570A16"/>
    <w:rsid w:val="00572F9C"/>
    <w:rsid w:val="00573A15"/>
    <w:rsid w:val="0057433E"/>
    <w:rsid w:val="00575CC8"/>
    <w:rsid w:val="00584475"/>
    <w:rsid w:val="00595A9C"/>
    <w:rsid w:val="005D0801"/>
    <w:rsid w:val="006423C5"/>
    <w:rsid w:val="00651E8F"/>
    <w:rsid w:val="006D5A2D"/>
    <w:rsid w:val="006E0F55"/>
    <w:rsid w:val="007246D6"/>
    <w:rsid w:val="007351ED"/>
    <w:rsid w:val="00752659"/>
    <w:rsid w:val="00777C38"/>
    <w:rsid w:val="00781778"/>
    <w:rsid w:val="007B1EEA"/>
    <w:rsid w:val="007D51CB"/>
    <w:rsid w:val="0084521C"/>
    <w:rsid w:val="00856A62"/>
    <w:rsid w:val="00866FD4"/>
    <w:rsid w:val="00870FBB"/>
    <w:rsid w:val="008740C4"/>
    <w:rsid w:val="0087573C"/>
    <w:rsid w:val="00877B94"/>
    <w:rsid w:val="0088522F"/>
    <w:rsid w:val="0089653D"/>
    <w:rsid w:val="008A2982"/>
    <w:rsid w:val="008A2C83"/>
    <w:rsid w:val="008D600F"/>
    <w:rsid w:val="00902ED9"/>
    <w:rsid w:val="009106C7"/>
    <w:rsid w:val="009556AD"/>
    <w:rsid w:val="00987495"/>
    <w:rsid w:val="009A186D"/>
    <w:rsid w:val="009D037B"/>
    <w:rsid w:val="00A22CA4"/>
    <w:rsid w:val="00A25385"/>
    <w:rsid w:val="00A44A99"/>
    <w:rsid w:val="00A7269E"/>
    <w:rsid w:val="00A77C37"/>
    <w:rsid w:val="00AC2EF3"/>
    <w:rsid w:val="00B10080"/>
    <w:rsid w:val="00B30A2C"/>
    <w:rsid w:val="00B32C7B"/>
    <w:rsid w:val="00B4446A"/>
    <w:rsid w:val="00B622D2"/>
    <w:rsid w:val="00B77F8A"/>
    <w:rsid w:val="00BB7566"/>
    <w:rsid w:val="00BD412F"/>
    <w:rsid w:val="00BE7463"/>
    <w:rsid w:val="00C21039"/>
    <w:rsid w:val="00C25D29"/>
    <w:rsid w:val="00C76887"/>
    <w:rsid w:val="00C9464B"/>
    <w:rsid w:val="00D055D1"/>
    <w:rsid w:val="00D27428"/>
    <w:rsid w:val="00D45298"/>
    <w:rsid w:val="00D46798"/>
    <w:rsid w:val="00DB0645"/>
    <w:rsid w:val="00DB0E45"/>
    <w:rsid w:val="00DE1CEC"/>
    <w:rsid w:val="00DE5E6F"/>
    <w:rsid w:val="00E22D58"/>
    <w:rsid w:val="00E37D20"/>
    <w:rsid w:val="00E77CAC"/>
    <w:rsid w:val="00E933F8"/>
    <w:rsid w:val="00EA5E11"/>
    <w:rsid w:val="00EC3B53"/>
    <w:rsid w:val="00F0369E"/>
    <w:rsid w:val="00F1407C"/>
    <w:rsid w:val="00F31EC1"/>
    <w:rsid w:val="00F57060"/>
    <w:rsid w:val="00F82189"/>
    <w:rsid w:val="00F86D1A"/>
    <w:rsid w:val="00FA7EAB"/>
    <w:rsid w:val="00FC5449"/>
    <w:rsid w:val="00FD0776"/>
    <w:rsid w:val="00FD4CBF"/>
    <w:rsid w:val="00FD5E13"/>
    <w:rsid w:val="00FD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" strokecolor="#3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80F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7580F"/>
    <w:pPr>
      <w:keepNext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qFormat/>
    <w:rsid w:val="0047580F"/>
    <w:pPr>
      <w:keepNext/>
      <w:tabs>
        <w:tab w:val="left" w:pos="0"/>
      </w:tabs>
      <w:suppressAutoHyphens/>
      <w:jc w:val="right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580F"/>
    <w:rPr>
      <w:color w:val="0000FF"/>
      <w:u w:val="single"/>
    </w:rPr>
  </w:style>
  <w:style w:type="paragraph" w:styleId="Header">
    <w:name w:val="header"/>
    <w:basedOn w:val="Normal"/>
    <w:rsid w:val="004758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580F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47580F"/>
    <w:pPr>
      <w:widowControl w:val="0"/>
    </w:pPr>
  </w:style>
  <w:style w:type="paragraph" w:styleId="BodyText2">
    <w:name w:val="Body Text 2"/>
    <w:basedOn w:val="Normal"/>
    <w:rsid w:val="0047580F"/>
    <w:pPr>
      <w:widowControl w:val="0"/>
      <w:tabs>
        <w:tab w:val="left" w:pos="0"/>
      </w:tabs>
      <w:suppressAutoHyphens/>
    </w:pPr>
  </w:style>
  <w:style w:type="paragraph" w:styleId="NormalWeb">
    <w:name w:val="Normal (Web)"/>
    <w:basedOn w:val="Normal"/>
    <w:rsid w:val="00D4679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874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40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246D6"/>
    <w:pPr>
      <w:spacing w:after="200"/>
      <w:ind w:left="720"/>
      <w:contextualSpacing/>
    </w:pPr>
    <w:rPr>
      <w:rFonts w:ascii="Arial" w:eastAsiaTheme="minorHAnsi" w:hAnsi="Arial" w:cs="Arial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leyequipmen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woodleyequipmen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woodleyequipme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290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/>
  <LinksUpToDate>false</LinksUpToDate>
  <CharactersWithSpaces>2134</CharactersWithSpaces>
  <SharedDoc>false</SharedDoc>
  <HLinks>
    <vt:vector size="18" baseType="variant">
      <vt:variant>
        <vt:i4>5439553</vt:i4>
      </vt:variant>
      <vt:variant>
        <vt:i4>6</vt:i4>
      </vt:variant>
      <vt:variant>
        <vt:i4>0</vt:i4>
      </vt:variant>
      <vt:variant>
        <vt:i4>5</vt:i4>
      </vt:variant>
      <vt:variant>
        <vt:lpwstr>http://www.woodleyequipment.com/</vt:lpwstr>
      </vt:variant>
      <vt:variant>
        <vt:lpwstr/>
      </vt:variant>
      <vt:variant>
        <vt:i4>5832818</vt:i4>
      </vt:variant>
      <vt:variant>
        <vt:i4>3</vt:i4>
      </vt:variant>
      <vt:variant>
        <vt:i4>0</vt:i4>
      </vt:variant>
      <vt:variant>
        <vt:i4>5</vt:i4>
      </vt:variant>
      <vt:variant>
        <vt:lpwstr>mailto:sales@woodleyequipment.com</vt:lpwstr>
      </vt:variant>
      <vt:variant>
        <vt:lpwstr/>
      </vt:variant>
      <vt:variant>
        <vt:i4>5439553</vt:i4>
      </vt:variant>
      <vt:variant>
        <vt:i4>0</vt:i4>
      </vt:variant>
      <vt:variant>
        <vt:i4>0</vt:i4>
      </vt:variant>
      <vt:variant>
        <vt:i4>5</vt:i4>
      </vt:variant>
      <vt:variant>
        <vt:lpwstr>http://www.woodleyequipment.com/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Gillian</dc:creator>
  <cp:keywords/>
  <dc:description/>
  <cp:lastModifiedBy>Robin Wickham</cp:lastModifiedBy>
  <cp:revision>5</cp:revision>
  <cp:lastPrinted>2008-07-18T17:56:00Z</cp:lastPrinted>
  <dcterms:created xsi:type="dcterms:W3CDTF">2010-03-16T09:33:00Z</dcterms:created>
  <dcterms:modified xsi:type="dcterms:W3CDTF">2010-05-21T13:13:00Z</dcterms:modified>
</cp:coreProperties>
</file>